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1127" w:rsidRDefault="005A6492" w:rsidP="008A551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67679"/>
            <wp:effectExtent l="0" t="0" r="3810" b="0"/>
            <wp:docPr id="1" name="Рисунок 1" descr="F:\АККРЕДИТАЦИЯ ПД\ПД-15\Программы дисц (модулей)\Модули ПД- 15\ПД-15 сканы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6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8A5519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249307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24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112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iCs/>
          <w:spacing w:val="3"/>
          <w:sz w:val="24"/>
          <w:szCs w:val="24"/>
          <w:lang w:eastAsia="ru-RU"/>
        </w:rPr>
        <w:t>Задачи дисциплины: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A844A0" w:rsidRPr="003F03EF" w:rsidRDefault="00A844A0" w:rsidP="00A844A0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804C6"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4804C6"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4804C6"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.О.18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4804C6" w:rsidRPr="004804C6" w:rsidRDefault="004804C6" w:rsidP="00480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знания и умения, полученные при освоении предмета «физическая культура» в общеобразовательной школе</w:t>
      </w:r>
    </w:p>
    <w:p w:rsidR="004804C6" w:rsidRPr="004804C6" w:rsidRDefault="004804C6" w:rsidP="00480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Авторское право</w:t>
      </w:r>
    </w:p>
    <w:p w:rsidR="004804C6" w:rsidRDefault="004804C6" w:rsidP="00480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</w:t>
      </w:r>
    </w:p>
    <w:p w:rsidR="003D132B" w:rsidRDefault="003D132B" w:rsidP="00480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  <w:r w:rsidR="00FC56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4804C6" w:rsidRDefault="004804C6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Элективный курс по физической культуре.</w:t>
      </w:r>
    </w:p>
    <w:p w:rsidR="0077193E" w:rsidRDefault="0077193E" w:rsidP="007749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4804C6" w:rsidRPr="003F03EF" w:rsidRDefault="004804C6" w:rsidP="004804C6">
      <w:pPr>
        <w:pStyle w:val="Standard"/>
        <w:shd w:val="clear" w:color="auto" w:fill="FFFFFF"/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4804C6" w:rsidRPr="003F03EF" w:rsidRDefault="004804C6" w:rsidP="004804C6">
      <w:pPr>
        <w:pStyle w:val="Standard"/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4804C6" w:rsidRPr="003F03EF" w:rsidRDefault="004804C6" w:rsidP="004804C6">
      <w:pPr>
        <w:pStyle w:val="Standard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УК-7.2. Распознает необходимые для себя практики укрепления здоровья</w:t>
      </w:r>
    </w:p>
    <w:p w:rsidR="004804C6" w:rsidRPr="003F03EF" w:rsidRDefault="004804C6" w:rsidP="004804C6">
      <w:pPr>
        <w:pStyle w:val="Standard"/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4804C6" w:rsidRPr="003F03EF" w:rsidRDefault="004804C6" w:rsidP="004804C6">
      <w:pPr>
        <w:pStyle w:val="Standard"/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УК-7.4. Регулярно фиксирует уровень своей физической подготовки</w:t>
      </w:r>
      <w:proofErr w:type="gramStart"/>
      <w:r w:rsidRPr="003F03EF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4804C6" w:rsidRPr="003F03EF" w:rsidRDefault="004804C6" w:rsidP="004804C6">
      <w:pPr>
        <w:pStyle w:val="Standard"/>
        <w:spacing w:after="0" w:line="360" w:lineRule="auto"/>
        <w:ind w:left="60" w:right="60" w:firstLine="648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УК-7.5. Выявляет достоинства и недостатки своей физической подготовки</w:t>
      </w:r>
    </w:p>
    <w:p w:rsidR="004804C6" w:rsidRPr="003F03EF" w:rsidRDefault="004804C6" w:rsidP="004804C6">
      <w:pPr>
        <w:pStyle w:val="Standard"/>
        <w:shd w:val="clear" w:color="auto" w:fill="FFFFFF"/>
        <w:spacing w:after="0" w:line="360" w:lineRule="auto"/>
        <w:ind w:right="130" w:firstLine="708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</w:p>
    <w:p w:rsidR="00B71377" w:rsidRDefault="00B71377" w:rsidP="00282D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0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4"/>
        <w:gridCol w:w="2347"/>
        <w:gridCol w:w="1470"/>
        <w:gridCol w:w="1852"/>
        <w:gridCol w:w="1486"/>
        <w:gridCol w:w="1491"/>
      </w:tblGrid>
      <w:tr w:rsidR="004804C6" w:rsidRPr="003F03EF" w:rsidTr="00986BD2">
        <w:trPr>
          <w:trHeight w:val="385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804C6" w:rsidRPr="003F03EF" w:rsidTr="00986BD2">
        <w:trPr>
          <w:trHeight w:val="675"/>
        </w:trPr>
        <w:tc>
          <w:tcPr>
            <w:tcW w:w="9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47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Описывает систему практических умений и навыков, обеспечивающих сохранение здоровья</w:t>
            </w:r>
          </w:p>
        </w:tc>
        <w:tc>
          <w:tcPr>
            <w:tcW w:w="148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4804C6" w:rsidRPr="003F03EF" w:rsidRDefault="004804C6" w:rsidP="00986BD2">
            <w:pPr>
              <w:pStyle w:val="Standard"/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pStyle w:val="Standard"/>
              <w:spacing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</w:tc>
        <w:tc>
          <w:tcPr>
            <w:tcW w:w="149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Контрольные нормативы, тесты</w:t>
            </w:r>
          </w:p>
        </w:tc>
      </w:tr>
      <w:tr w:rsidR="004804C6" w:rsidRPr="003F03EF" w:rsidTr="00986BD2">
        <w:trPr>
          <w:trHeight w:val="673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Распознает необходимые для себя практики укрепления здоровья</w:t>
            </w:r>
          </w:p>
        </w:tc>
        <w:tc>
          <w:tcPr>
            <w:tcW w:w="148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673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 xml:space="preserve">Применяет на практике </w:t>
            </w:r>
            <w:r w:rsidRPr="003F03EF">
              <w:rPr>
                <w:rFonts w:ascii="Times New Roman" w:hAnsi="Times New Roman"/>
                <w:sz w:val="24"/>
                <w:szCs w:val="24"/>
              </w:rPr>
              <w:lastRenderedPageBreak/>
              <w:t>методы укрепления здоровья</w:t>
            </w:r>
          </w:p>
        </w:tc>
        <w:tc>
          <w:tcPr>
            <w:tcW w:w="148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673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Регулярно фиксирует уровень своей физической подготовки</w:t>
            </w:r>
          </w:p>
        </w:tc>
        <w:tc>
          <w:tcPr>
            <w:tcW w:w="148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673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Выявляет достоинства и недостатки своей физической подготовки</w:t>
            </w:r>
          </w:p>
        </w:tc>
        <w:tc>
          <w:tcPr>
            <w:tcW w:w="148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673"/>
        </w:trPr>
        <w:tc>
          <w:tcPr>
            <w:tcW w:w="9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Планирует и реализует конкретные действия по устранению недостатков своей физической подготовки</w:t>
            </w:r>
          </w:p>
        </w:tc>
        <w:tc>
          <w:tcPr>
            <w:tcW w:w="148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1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4804C6" w:rsidRPr="003F03EF" w:rsidTr="00986BD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804C6" w:rsidRPr="003F03EF" w:rsidTr="00986BD2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4804C6" w:rsidRPr="003F03EF" w:rsidTr="00986BD2">
        <w:trPr>
          <w:trHeight w:val="1"/>
        </w:trPr>
        <w:tc>
          <w:tcPr>
            <w:tcW w:w="957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Физическая культура в профессиональной подготовке студентов и социокультурное развитие личности 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студента. Психофизиологические основы учебного труда и интеллектуальной деятельности.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keepNext/>
              <w:spacing w:after="0" w:line="360" w:lineRule="auto"/>
              <w:ind w:right="-6"/>
              <w:rPr>
                <w:rFonts w:ascii="Times New Roman" w:eastAsia="Times New Roman" w:hAnsi="Times New Roman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 w:cs="Times New Roman CYR"/>
                <w:bCs/>
                <w:sz w:val="24"/>
                <w:szCs w:val="24"/>
                <w:lang w:eastAsia="ru-RU"/>
              </w:rPr>
              <w:lastRenderedPageBreak/>
              <w:t>Тема 1.2 Основы здорового образа жизни студента. Физическая культура в обеспечении здоровья. Средства физической культуры.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 </w:t>
            </w:r>
            <w:r w:rsidRPr="003F03EF">
              <w:rPr>
                <w:rFonts w:ascii="Times New Roman" w:hAnsi="Times New Roman"/>
                <w:sz w:val="24"/>
                <w:szCs w:val="24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Методика освоения элементов ППФП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 Легкая атлетика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 Баскетбол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1.7 Волейбол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1.8 Профессионально-прикладная физическая подготовка.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4804C6" w:rsidRPr="003F03EF" w:rsidTr="00986BD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right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4804C6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71377" w:rsidRPr="00CA417E" w:rsidRDefault="00CA417E" w:rsidP="00CA417E">
      <w:pPr>
        <w:autoSpaceDE w:val="0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B71377" w:rsidRPr="00190CD2" w:rsidRDefault="00B71377" w:rsidP="00B7137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4804C6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повторно-переменный</w:t>
      </w:r>
      <w:proofErr w:type="gram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, игровой, соревновательный.</w:t>
      </w: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4804C6" w:rsidRPr="004804C6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4804C6" w:rsidRPr="003F03EF" w:rsidTr="00986BD2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Максимал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ьный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выполнение комплекса ОРУ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по разделу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CA0311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4804C6"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CA0311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нормативов  по ОФП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по разделу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pStyle w:val="Standard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ЭИОС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CA0311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4804C6"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CA0311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804C6" w:rsidRPr="003F03EF" w:rsidTr="00986BD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804C6" w:rsidRPr="003F03EF" w:rsidRDefault="004804C6" w:rsidP="00986BD2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804C6" w:rsidRPr="004804C6" w:rsidRDefault="004804C6" w:rsidP="004804C6">
      <w:pPr>
        <w:pStyle w:val="Standard"/>
        <w:numPr>
          <w:ilvl w:val="1"/>
          <w:numId w:val="4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804C6" w:rsidRPr="003F03EF" w:rsidRDefault="004804C6" w:rsidP="00326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1. Мельникова, Н.Ю. Истор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>ия физической культуры и спорта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: учебник / Н.Ю. Мельникова, А.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>В. Трескин. - 2-е изд. - Москва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: Спорт, 2017. - 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>432 с. - ISBN 978-5-906839-97-8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; То же [Электронный ресурс]. - URL: </w:t>
      </w:r>
      <w:hyperlink r:id="rId11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4804C6" w:rsidRPr="003F03EF" w:rsidRDefault="004804C6" w:rsidP="00326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2. Яшин,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 xml:space="preserve"> В.Н. ОБЖ: здоровый образ жизни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: учебное пособие / В.Н. Яшин. - 5-е изд., 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>стер. - Москва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: Издате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>льство «Флинта», 2017. - 125 с.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: ил.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</w:t>
      </w:r>
      <w:r w:rsidR="0032673D">
        <w:rPr>
          <w:rFonts w:ascii="Times New Roman" w:hAnsi="Times New Roman"/>
          <w:sz w:val="24"/>
          <w:szCs w:val="24"/>
          <w:shd w:val="clear" w:color="auto" w:fill="FFFFFF"/>
        </w:rPr>
        <w:t xml:space="preserve"> в кн. - ISBN 978-5-9765-1121-7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; То же [Электронный ресурс]. - URL: </w:t>
      </w:r>
      <w:hyperlink r:id="rId12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4804C6" w:rsidRPr="004804C6" w:rsidRDefault="004804C6" w:rsidP="004804C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spacing w:after="0" w:line="360" w:lineRule="auto"/>
        <w:ind w:left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2673D" w:rsidRDefault="0032673D" w:rsidP="0032673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Баскетбол: Теория и методика обучения: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2004. – 336 с.</w:t>
      </w:r>
    </w:p>
    <w:p w:rsidR="0032673D" w:rsidRDefault="0032673D" w:rsidP="0032673D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2016. – 208 с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  <w:proofErr w:type="gramEnd"/>
    </w:p>
    <w:p w:rsidR="0032673D" w:rsidRDefault="0032673D" w:rsidP="0032673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3. Холодов Ж.К. Теория и методика физической культуры и спорта: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32673D" w:rsidRDefault="0032673D" w:rsidP="0032673D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4804C6" w:rsidRPr="003F03EF" w:rsidRDefault="004804C6" w:rsidP="004804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04C6" w:rsidRPr="004804C6" w:rsidRDefault="004804C6" w:rsidP="004804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 xml:space="preserve">7.3. </w:t>
      </w:r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804C6" w:rsidRPr="003F03EF" w:rsidRDefault="004804C6" w:rsidP="004804C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4804C6" w:rsidRPr="003F03EF" w:rsidRDefault="004804C6" w:rsidP="004804C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4804C6" w:rsidRPr="004804C6" w:rsidRDefault="004804C6" w:rsidP="004804C6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7.4. Перечень ресурсов информационно-телекоммуникационной сети «Интернет», необходимых для освоения дисциплины</w:t>
      </w:r>
    </w:p>
    <w:p w:rsidR="004804C6" w:rsidRPr="003F03EF" w:rsidRDefault="004804C6" w:rsidP="004804C6">
      <w:pPr>
        <w:spacing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Здоровье</w:t>
      </w:r>
      <w:r>
        <w:rPr>
          <w:rFonts w:ascii="Times New Roman" w:hAnsi="Times New Roman"/>
          <w:sz w:val="24"/>
          <w:szCs w:val="24"/>
        </w:rPr>
        <w:t>-</w:t>
      </w:r>
      <w:r w:rsidRPr="003F03EF">
        <w:rPr>
          <w:rFonts w:ascii="Times New Roman" w:hAnsi="Times New Roman"/>
          <w:sz w:val="24"/>
          <w:szCs w:val="24"/>
        </w:rPr>
        <w:t xml:space="preserve">сберегающая физическая культура в профессионально-педагогическом вузе, Медведева С.А., </w:t>
      </w:r>
      <w:proofErr w:type="spellStart"/>
      <w:r w:rsidRPr="003F03EF">
        <w:rPr>
          <w:rFonts w:ascii="Times New Roman" w:hAnsi="Times New Roman"/>
          <w:sz w:val="24"/>
          <w:szCs w:val="24"/>
        </w:rPr>
        <w:t>Сапегина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Т.А.,</w:t>
      </w:r>
      <w:r w:rsidRPr="003F03EF">
        <w:rPr>
          <w:rFonts w:ascii="Times New Roman" w:hAnsi="Times New Roman"/>
          <w:sz w:val="24"/>
          <w:szCs w:val="24"/>
          <w:shd w:val="clear" w:color="auto" w:fill="F2F4FB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Ольховская Е.Б., 2016. -</w:t>
      </w:r>
      <w:r w:rsidRPr="003F03EF">
        <w:rPr>
          <w:sz w:val="24"/>
          <w:szCs w:val="24"/>
        </w:rPr>
        <w:t xml:space="preserve"> </w:t>
      </w:r>
      <w:hyperlink r:id="rId13" w:history="1">
        <w:r w:rsidRPr="003F03EF">
          <w:rPr>
            <w:rStyle w:val="af5"/>
            <w:sz w:val="24"/>
            <w:szCs w:val="24"/>
          </w:rPr>
          <w:t>https://nashol.com/20190119106490/zdorovesberegauschaya-fizicheskaya-kultura-v-professionalno-pedagogicheskom-vuze-medvedeva-s-a-sapegina-t-a-olhovskaya-e-b-2016.html</w:t>
        </w:r>
      </w:hyperlink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Физическая культура, Захарова Л.В., </w:t>
      </w:r>
      <w:proofErr w:type="spellStart"/>
      <w:r w:rsidRPr="003F03EF">
        <w:rPr>
          <w:rFonts w:ascii="Times New Roman" w:hAnsi="Times New Roman"/>
          <w:sz w:val="24"/>
          <w:szCs w:val="24"/>
        </w:rPr>
        <w:t>Люлина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Н.В., Кудрявцев М.Д., 2017.</w:t>
      </w:r>
      <w:r w:rsidRPr="003F03EF">
        <w:rPr>
          <w:rFonts w:ascii="Times New Roman" w:eastAsiaTheme="minorHAnsi" w:hAnsi="Times New Roman"/>
          <w:kern w:val="0"/>
          <w:sz w:val="24"/>
          <w:szCs w:val="24"/>
          <w:lang w:eastAsia="ru-RU"/>
        </w:rPr>
        <w:t>-</w:t>
      </w:r>
      <w:r w:rsidRPr="003F03EF">
        <w:rPr>
          <w:sz w:val="24"/>
          <w:szCs w:val="24"/>
        </w:rPr>
        <w:t xml:space="preserve"> </w:t>
      </w:r>
      <w:hyperlink r:id="rId14" w:history="1">
        <w:r w:rsidRPr="003F03EF">
          <w:rPr>
            <w:rStyle w:val="af5"/>
            <w:sz w:val="24"/>
            <w:szCs w:val="24"/>
          </w:rPr>
          <w:t>https://nashol.com/20181121105404/fizicheskaya-kultura-zaharova-l-v-lulina-n-v-kudryavcev-m-d-2017.html</w:t>
        </w:r>
      </w:hyperlink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804C6" w:rsidRPr="003F03EF" w:rsidRDefault="004804C6" w:rsidP="004804C6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04C6" w:rsidRPr="004804C6" w:rsidRDefault="004804C6" w:rsidP="004804C6">
      <w:pPr>
        <w:pStyle w:val="Standard"/>
        <w:numPr>
          <w:ilvl w:val="1"/>
          <w:numId w:val="45"/>
        </w:num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Описание материально-технической базы</w:t>
      </w:r>
    </w:p>
    <w:p w:rsidR="004804C6" w:rsidRPr="003F03EF" w:rsidRDefault="004804C6" w:rsidP="004804C6">
      <w:pPr>
        <w:pStyle w:val="Standard"/>
        <w:shd w:val="clear" w:color="auto" w:fill="FFFFFF"/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4804C6" w:rsidRPr="003F03EF" w:rsidRDefault="004804C6" w:rsidP="004804C6">
      <w:pPr>
        <w:pStyle w:val="Standard"/>
        <w:shd w:val="clear" w:color="auto" w:fill="FFFFFF"/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4804C6" w:rsidRPr="004804C6" w:rsidRDefault="004804C6" w:rsidP="004804C6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04C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804C6" w:rsidRPr="003F03EF" w:rsidRDefault="004804C6" w:rsidP="004804C6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4804C6" w:rsidRPr="00CA0311" w:rsidRDefault="004804C6" w:rsidP="004804C6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(</w:t>
      </w: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Excel</w:t>
      </w:r>
      <w:proofErr w:type="gramStart"/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,</w:t>
      </w:r>
      <w:r w:rsidRPr="003F03E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proofErr w:type="spellEnd"/>
      <w:proofErr w:type="gramEnd"/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.),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</w:t>
      </w:r>
      <w:r w:rsidRPr="00CA0311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</w:t>
      </w:r>
    </w:p>
    <w:p w:rsidR="004804C6" w:rsidRPr="003F03EF" w:rsidRDefault="004804C6" w:rsidP="004804C6">
      <w:pPr>
        <w:pStyle w:val="Standard"/>
        <w:spacing w:before="240"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б) информационных справочных систем</w:t>
      </w:r>
    </w:p>
    <w:p w:rsidR="004804C6" w:rsidRPr="003F03EF" w:rsidRDefault="004804C6" w:rsidP="004804C6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www.minstm.gov.ru       Министерство спорта, туризма и молодежной политики РФ</w:t>
      </w:r>
    </w:p>
    <w:p w:rsidR="004804C6" w:rsidRPr="003F03EF" w:rsidRDefault="004804C6" w:rsidP="004804C6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lastRenderedPageBreak/>
        <w:t>www.infosport.ru        Национальная информационная сеть «Спортивная Россия»</w:t>
      </w:r>
    </w:p>
    <w:p w:rsidR="004804C6" w:rsidRPr="003F03EF" w:rsidRDefault="004804C6" w:rsidP="004804C6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p w:rsidR="004804C6" w:rsidRPr="003F03EF" w:rsidRDefault="004804C6" w:rsidP="004804C6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www.elibrary.ru         Научная электронная библиотека</w:t>
      </w:r>
    </w:p>
    <w:p w:rsidR="00DB597C" w:rsidRPr="00DB597C" w:rsidRDefault="004804C6" w:rsidP="00CA0311">
      <w:pPr>
        <w:spacing w:after="0" w:line="36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F03EF">
        <w:rPr>
          <w:rFonts w:ascii="Times New Roman" w:hAnsi="Times New Roman"/>
          <w:sz w:val="24"/>
          <w:szCs w:val="24"/>
        </w:rPr>
        <w:t>www.ebiblioteka.ru У</w:t>
      </w:r>
      <w:r>
        <w:rPr>
          <w:rFonts w:ascii="Times New Roman" w:hAnsi="Times New Roman"/>
          <w:sz w:val="24"/>
          <w:szCs w:val="24"/>
        </w:rPr>
        <w:t>ниверсальные базы данных изданий</w:t>
      </w:r>
      <w:bookmarkStart w:id="0" w:name="_GoBack"/>
      <w:bookmarkEnd w:id="0"/>
    </w:p>
    <w:sectPr w:rsidR="00DB597C" w:rsidRPr="00DB597C" w:rsidSect="002861AF">
      <w:footerReference w:type="default" r:id="rId15"/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0311">
          <w:rPr>
            <w:noProof/>
          </w:rPr>
          <w:t>13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F4EE7"/>
    <w:multiLevelType w:val="multilevel"/>
    <w:tmpl w:val="91E8ED4E"/>
    <w:lvl w:ilvl="0">
      <w:start w:val="9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7900AAE"/>
    <w:multiLevelType w:val="multilevel"/>
    <w:tmpl w:val="AD90EEDA"/>
    <w:lvl w:ilvl="0">
      <w:start w:val="7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9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8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9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1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4CBD2950"/>
    <w:multiLevelType w:val="hybridMultilevel"/>
    <w:tmpl w:val="B8E84D54"/>
    <w:lvl w:ilvl="0" w:tplc="26E69386">
      <w:start w:val="10"/>
      <w:numFmt w:val="decimal"/>
      <w:lvlText w:val="%1."/>
      <w:lvlJc w:val="left"/>
      <w:pPr>
        <w:ind w:left="1211" w:hanging="360"/>
      </w:pPr>
      <w:rPr>
        <w:rFonts w:ascii="Times New Roman" w:eastAsia="Calibri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53407CBF"/>
    <w:multiLevelType w:val="hybridMultilevel"/>
    <w:tmpl w:val="AE5455A2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4F678A7"/>
    <w:multiLevelType w:val="hybridMultilevel"/>
    <w:tmpl w:val="E17E621C"/>
    <w:lvl w:ilvl="0" w:tplc="B2B8ED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38"/>
  </w:num>
  <w:num w:numId="3">
    <w:abstractNumId w:val="11"/>
  </w:num>
  <w:num w:numId="4">
    <w:abstractNumId w:val="6"/>
  </w:num>
  <w:num w:numId="5">
    <w:abstractNumId w:val="34"/>
  </w:num>
  <w:num w:numId="6">
    <w:abstractNumId w:val="41"/>
  </w:num>
  <w:num w:numId="7">
    <w:abstractNumId w:val="14"/>
  </w:num>
  <w:num w:numId="8">
    <w:abstractNumId w:val="4"/>
  </w:num>
  <w:num w:numId="9">
    <w:abstractNumId w:val="45"/>
  </w:num>
  <w:num w:numId="10">
    <w:abstractNumId w:val="27"/>
  </w:num>
  <w:num w:numId="11">
    <w:abstractNumId w:val="12"/>
  </w:num>
  <w:num w:numId="12">
    <w:abstractNumId w:val="21"/>
  </w:num>
  <w:num w:numId="13">
    <w:abstractNumId w:val="17"/>
  </w:num>
  <w:num w:numId="14">
    <w:abstractNumId w:val="40"/>
  </w:num>
  <w:num w:numId="15">
    <w:abstractNumId w:val="7"/>
  </w:num>
  <w:num w:numId="16">
    <w:abstractNumId w:val="28"/>
  </w:num>
  <w:num w:numId="17">
    <w:abstractNumId w:val="3"/>
  </w:num>
  <w:num w:numId="18">
    <w:abstractNumId w:val="18"/>
  </w:num>
  <w:num w:numId="19">
    <w:abstractNumId w:val="22"/>
  </w:num>
  <w:num w:numId="20">
    <w:abstractNumId w:val="31"/>
  </w:num>
  <w:num w:numId="21">
    <w:abstractNumId w:val="2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3"/>
  </w:num>
  <w:num w:numId="26">
    <w:abstractNumId w:val="13"/>
  </w:num>
  <w:num w:numId="27">
    <w:abstractNumId w:val="44"/>
  </w:num>
  <w:num w:numId="28">
    <w:abstractNumId w:val="1"/>
  </w:num>
  <w:num w:numId="29">
    <w:abstractNumId w:val="25"/>
  </w:num>
  <w:num w:numId="30">
    <w:abstractNumId w:val="36"/>
  </w:num>
  <w:num w:numId="31">
    <w:abstractNumId w:val="16"/>
  </w:num>
  <w:num w:numId="32">
    <w:abstractNumId w:val="26"/>
  </w:num>
  <w:num w:numId="33">
    <w:abstractNumId w:val="32"/>
  </w:num>
  <w:num w:numId="34">
    <w:abstractNumId w:val="10"/>
  </w:num>
  <w:num w:numId="35">
    <w:abstractNumId w:val="35"/>
  </w:num>
  <w:num w:numId="36">
    <w:abstractNumId w:val="19"/>
  </w:num>
  <w:num w:numId="37">
    <w:abstractNumId w:val="43"/>
  </w:num>
  <w:num w:numId="38">
    <w:abstractNumId w:val="39"/>
  </w:num>
  <w:num w:numId="39">
    <w:abstractNumId w:val="9"/>
  </w:num>
  <w:num w:numId="40">
    <w:abstractNumId w:val="20"/>
  </w:num>
  <w:num w:numId="41">
    <w:abstractNumId w:val="37"/>
  </w:num>
  <w:num w:numId="42">
    <w:abstractNumId w:val="30"/>
  </w:num>
  <w:num w:numId="43">
    <w:abstractNumId w:val="24"/>
  </w:num>
  <w:num w:numId="44">
    <w:abstractNumId w:val="8"/>
  </w:num>
  <w:num w:numId="45">
    <w:abstractNumId w:val="0"/>
  </w:num>
  <w:num w:numId="4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7767"/>
    <w:rsid w:val="000B07DC"/>
    <w:rsid w:val="000B6F07"/>
    <w:rsid w:val="000E26C3"/>
    <w:rsid w:val="000F359C"/>
    <w:rsid w:val="000F605D"/>
    <w:rsid w:val="001444E1"/>
    <w:rsid w:val="0014613F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82DB6"/>
    <w:rsid w:val="00283884"/>
    <w:rsid w:val="002861AF"/>
    <w:rsid w:val="0029039B"/>
    <w:rsid w:val="002A0B87"/>
    <w:rsid w:val="002A1C18"/>
    <w:rsid w:val="002B0124"/>
    <w:rsid w:val="002C1F61"/>
    <w:rsid w:val="002C330B"/>
    <w:rsid w:val="002C4E8B"/>
    <w:rsid w:val="002D299C"/>
    <w:rsid w:val="002F4740"/>
    <w:rsid w:val="00305D70"/>
    <w:rsid w:val="00323346"/>
    <w:rsid w:val="00323FE3"/>
    <w:rsid w:val="00324F2D"/>
    <w:rsid w:val="0032673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06A98"/>
    <w:rsid w:val="0041524A"/>
    <w:rsid w:val="00442F3F"/>
    <w:rsid w:val="004551EE"/>
    <w:rsid w:val="00463B74"/>
    <w:rsid w:val="00466E62"/>
    <w:rsid w:val="004804C6"/>
    <w:rsid w:val="0048222B"/>
    <w:rsid w:val="00487B77"/>
    <w:rsid w:val="004A2C7F"/>
    <w:rsid w:val="004A323C"/>
    <w:rsid w:val="004A750C"/>
    <w:rsid w:val="004B084B"/>
    <w:rsid w:val="004B0D41"/>
    <w:rsid w:val="004B2ECB"/>
    <w:rsid w:val="004C4ED1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A6492"/>
    <w:rsid w:val="005B1DF6"/>
    <w:rsid w:val="005C2AB8"/>
    <w:rsid w:val="005C45D8"/>
    <w:rsid w:val="005D1F37"/>
    <w:rsid w:val="005E5A5A"/>
    <w:rsid w:val="005E6815"/>
    <w:rsid w:val="005F4E3C"/>
    <w:rsid w:val="006020D2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0E79"/>
    <w:rsid w:val="007023A8"/>
    <w:rsid w:val="00702A5B"/>
    <w:rsid w:val="007243BC"/>
    <w:rsid w:val="0073176C"/>
    <w:rsid w:val="0073305F"/>
    <w:rsid w:val="007331E9"/>
    <w:rsid w:val="007371CA"/>
    <w:rsid w:val="00737E4D"/>
    <w:rsid w:val="0076486C"/>
    <w:rsid w:val="0076561C"/>
    <w:rsid w:val="0077193E"/>
    <w:rsid w:val="00771F0D"/>
    <w:rsid w:val="00774977"/>
    <w:rsid w:val="00783103"/>
    <w:rsid w:val="007B1F62"/>
    <w:rsid w:val="007B2BEA"/>
    <w:rsid w:val="007B503A"/>
    <w:rsid w:val="007B517A"/>
    <w:rsid w:val="007B6CE0"/>
    <w:rsid w:val="007C4387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A5519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C23F9"/>
    <w:rsid w:val="009D1D48"/>
    <w:rsid w:val="009F0A31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127"/>
    <w:rsid w:val="00A81EA5"/>
    <w:rsid w:val="00A81F9D"/>
    <w:rsid w:val="00A83061"/>
    <w:rsid w:val="00A844A0"/>
    <w:rsid w:val="00A85C88"/>
    <w:rsid w:val="00AA3688"/>
    <w:rsid w:val="00AA5E9F"/>
    <w:rsid w:val="00AB1F2F"/>
    <w:rsid w:val="00AB3AAE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70851"/>
    <w:rsid w:val="00B71377"/>
    <w:rsid w:val="00B779D7"/>
    <w:rsid w:val="00B8111B"/>
    <w:rsid w:val="00B86D85"/>
    <w:rsid w:val="00BB1488"/>
    <w:rsid w:val="00BE133B"/>
    <w:rsid w:val="00BF24EF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0311"/>
    <w:rsid w:val="00CA1EB3"/>
    <w:rsid w:val="00CA417E"/>
    <w:rsid w:val="00CA7167"/>
    <w:rsid w:val="00CB5348"/>
    <w:rsid w:val="00CB54AF"/>
    <w:rsid w:val="00CC3E9E"/>
    <w:rsid w:val="00CD3425"/>
    <w:rsid w:val="00CF752F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6689"/>
    <w:rsid w:val="00E84327"/>
    <w:rsid w:val="00EA6A2F"/>
    <w:rsid w:val="00EA6A56"/>
    <w:rsid w:val="00EC6F79"/>
    <w:rsid w:val="00ED0D2D"/>
    <w:rsid w:val="00ED17CE"/>
    <w:rsid w:val="00ED22AC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5687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  <w:style w:type="paragraph" w:styleId="3">
    <w:name w:val="Body Text 3"/>
    <w:basedOn w:val="a"/>
    <w:link w:val="30"/>
    <w:uiPriority w:val="99"/>
    <w:semiHidden/>
    <w:unhideWhenUsed/>
    <w:rsid w:val="00AA5E9F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AA5E9F"/>
    <w:rPr>
      <w:rFonts w:ascii="Calibri" w:eastAsia="Calibri" w:hAnsi="Calibri" w:cs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  <w:style w:type="paragraph" w:styleId="3">
    <w:name w:val="Body Text 3"/>
    <w:basedOn w:val="a"/>
    <w:link w:val="30"/>
    <w:uiPriority w:val="99"/>
    <w:semiHidden/>
    <w:unhideWhenUsed/>
    <w:rsid w:val="00AA5E9F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AA5E9F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nashol.com/20190119106490/zdorovesberegauschaya-fizicheskaya-kultura-v-professionalno-pedagogicheskom-vuze-medvedeva-s-a-sapegina-t-a-olhovskaya-e-b-2016.html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nashol.com/20181121105404/fizicheskaya-kultura-zaharova-l-v-lulina-n-v-kudryavcev-m-d-2017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1D7E64-BC2E-415A-93F4-DEC9C0C73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1420</Words>
  <Characters>8098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2019-10-04T06:58:00Z</cp:lastPrinted>
  <dcterms:created xsi:type="dcterms:W3CDTF">2019-06-28T12:26:00Z</dcterms:created>
  <dcterms:modified xsi:type="dcterms:W3CDTF">2019-10-04T06:59:00Z</dcterms:modified>
</cp:coreProperties>
</file>